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0F" w:rsidRPr="00DB0843" w:rsidRDefault="000A620F" w:rsidP="00634CE6">
      <w:pPr>
        <w:pStyle w:val="Geenafstand"/>
        <w:jc w:val="both"/>
        <w:rPr>
          <w:rFonts w:ascii="Times New Roman" w:hAnsi="Times New Roman"/>
          <w:b/>
          <w:sz w:val="24"/>
        </w:rPr>
      </w:pPr>
      <w:r w:rsidRPr="00DB0843">
        <w:rPr>
          <w:rFonts w:ascii="Times New Roman" w:hAnsi="Times New Roman"/>
          <w:b/>
          <w:sz w:val="24"/>
        </w:rPr>
        <w:t xml:space="preserve">Beantwoording van vragen Bijbelstudie </w:t>
      </w:r>
      <w:r>
        <w:rPr>
          <w:rFonts w:ascii="Times New Roman" w:hAnsi="Times New Roman"/>
          <w:b/>
          <w:sz w:val="24"/>
        </w:rPr>
        <w:t>2</w:t>
      </w:r>
      <w:r w:rsidRPr="00DB0843">
        <w:rPr>
          <w:rFonts w:ascii="Times New Roman" w:hAnsi="Times New Roman"/>
          <w:b/>
          <w:sz w:val="24"/>
        </w:rPr>
        <w:t xml:space="preserve">, hoofdstuk </w:t>
      </w:r>
      <w:r>
        <w:rPr>
          <w:rFonts w:ascii="Times New Roman" w:hAnsi="Times New Roman"/>
          <w:b/>
          <w:sz w:val="24"/>
        </w:rPr>
        <w:t>7-9</w:t>
      </w:r>
      <w:r w:rsidRPr="00DB0843">
        <w:rPr>
          <w:rFonts w:ascii="Times New Roman" w:hAnsi="Times New Roman"/>
          <w:b/>
          <w:sz w:val="24"/>
        </w:rPr>
        <w:t xml:space="preserve"> uit Bijbelstudieboek </w:t>
      </w:r>
      <w:r>
        <w:rPr>
          <w:rFonts w:ascii="Times New Roman" w:hAnsi="Times New Roman"/>
          <w:b/>
          <w:i/>
          <w:sz w:val="24"/>
        </w:rPr>
        <w:t>Lijden en verblijden</w:t>
      </w:r>
      <w:r>
        <w:rPr>
          <w:rFonts w:ascii="Times New Roman" w:hAnsi="Times New Roman"/>
          <w:b/>
          <w:sz w:val="24"/>
        </w:rPr>
        <w:t>, van ds. W.A. Zondag</w:t>
      </w:r>
    </w:p>
    <w:p w:rsidR="000A620F" w:rsidRDefault="000A620F" w:rsidP="00634CE6">
      <w:pPr>
        <w:pStyle w:val="Geenafstand"/>
        <w:jc w:val="both"/>
        <w:rPr>
          <w:rFonts w:ascii="Times New Roman" w:hAnsi="Times New Roman"/>
        </w:rPr>
      </w:pPr>
    </w:p>
    <w:p w:rsidR="000A620F" w:rsidRDefault="000A620F" w:rsidP="00634CE6">
      <w:pPr>
        <w:pStyle w:val="Geenafstand"/>
        <w:jc w:val="both"/>
        <w:rPr>
          <w:rFonts w:ascii="Times New Roman" w:hAnsi="Times New Roman"/>
          <w:i/>
        </w:rPr>
      </w:pPr>
      <w:r>
        <w:rPr>
          <w:rFonts w:ascii="Times New Roman" w:hAnsi="Times New Roman"/>
          <w:b/>
        </w:rPr>
        <w:t>Hoofdstuk 7, v</w:t>
      </w:r>
      <w:r w:rsidRPr="00DB0843">
        <w:rPr>
          <w:rFonts w:ascii="Times New Roman" w:hAnsi="Times New Roman"/>
          <w:b/>
        </w:rPr>
        <w:t xml:space="preserve">raag </w:t>
      </w:r>
      <w:r>
        <w:rPr>
          <w:rFonts w:ascii="Times New Roman" w:hAnsi="Times New Roman"/>
          <w:b/>
        </w:rPr>
        <w:t>2</w:t>
      </w:r>
      <w:r>
        <w:rPr>
          <w:rFonts w:ascii="Times New Roman" w:hAnsi="Times New Roman"/>
        </w:rPr>
        <w:t xml:space="preserve">: </w:t>
      </w:r>
      <w:r w:rsidRPr="0030235C">
        <w:rPr>
          <w:rFonts w:ascii="Times New Roman" w:hAnsi="Times New Roman"/>
          <w:i/>
        </w:rPr>
        <w:t>He</w:t>
      </w:r>
      <w:r>
        <w:rPr>
          <w:rFonts w:ascii="Times New Roman" w:hAnsi="Times New Roman"/>
          <w:i/>
        </w:rPr>
        <w:t>t leven van een christen moet gestempeld zijn door het verlangen naar de hemel (wandel in de hemel). Augustinus houdt ons voor: ‘Laten wij ons dus in de herberg van dit leven niet beschouwen als eigenaars die er blijven, maar als pelgrims die verder zullen reizen.’ Noem eens enkele zaken die met dit pelgrimsleven verband houden.</w:t>
      </w:r>
    </w:p>
    <w:p w:rsidR="00906B89" w:rsidRDefault="00906B89" w:rsidP="00634CE6">
      <w:pPr>
        <w:pStyle w:val="Geenafstand"/>
        <w:jc w:val="both"/>
        <w:rPr>
          <w:rFonts w:ascii="Times New Roman" w:hAnsi="Times New Roman"/>
          <w:i/>
        </w:rPr>
      </w:pPr>
    </w:p>
    <w:p w:rsidR="00906B89" w:rsidRDefault="00906B89" w:rsidP="00634CE6">
      <w:pPr>
        <w:pStyle w:val="Geenafstand"/>
        <w:jc w:val="both"/>
        <w:rPr>
          <w:rFonts w:ascii="Times New Roman" w:hAnsi="Times New Roman"/>
        </w:rPr>
      </w:pPr>
      <w:r>
        <w:rPr>
          <w:rFonts w:ascii="Times New Roman" w:hAnsi="Times New Roman"/>
        </w:rPr>
        <w:t xml:space="preserve">In de vraag wordt een citaat van Augustinus aangehaald, </w:t>
      </w:r>
      <w:r w:rsidR="00C24E57">
        <w:rPr>
          <w:rFonts w:ascii="Times New Roman" w:hAnsi="Times New Roman"/>
        </w:rPr>
        <w:t xml:space="preserve">dat over een pelgrim spreekt. Het woord ‘pelgrim’ komt in de Bijbel niet voor, zo leerde mij een vluchtige blik in de concordantie, maar het is wel een oer-bijbels </w:t>
      </w:r>
      <w:r w:rsidR="002E5222">
        <w:rPr>
          <w:rFonts w:ascii="Times New Roman" w:hAnsi="Times New Roman"/>
        </w:rPr>
        <w:t xml:space="preserve">begrip. De </w:t>
      </w:r>
      <w:r w:rsidR="00C24E57">
        <w:rPr>
          <w:rFonts w:ascii="Times New Roman" w:hAnsi="Times New Roman"/>
        </w:rPr>
        <w:t xml:space="preserve">pelgrim is het beeld voor de gelovige, het kind van God, dat zich hier niet thuis weet en onderweg is. Daarom mag een pelgrim de pinnen van zijn tent nooit te diep inslaan. Hij moet reisvaardig zijn, want het einddoel van de reis ligt niet hier, niet in het ‘hier en nu’. Hij mag zich dus niet als eigenaar van zijn verblijf beschouwen, maar hij is een </w:t>
      </w:r>
      <w:proofErr w:type="spellStart"/>
      <w:r w:rsidR="00C24E57">
        <w:rPr>
          <w:rFonts w:ascii="Times New Roman" w:hAnsi="Times New Roman"/>
        </w:rPr>
        <w:t>doorganger</w:t>
      </w:r>
      <w:proofErr w:type="spellEnd"/>
      <w:r w:rsidR="00C24E57">
        <w:rPr>
          <w:rFonts w:ascii="Times New Roman" w:hAnsi="Times New Roman"/>
        </w:rPr>
        <w:t xml:space="preserve">, een reiziger. De eigenaar wil zich vestigen, en blíjven op de plaats waar hij is. Hij heeft het goed naar zijn zin, en heeft genoeg aan de dingen die voorhanden zijn. Maar </w:t>
      </w:r>
      <w:r w:rsidR="002E5222">
        <w:rPr>
          <w:rFonts w:ascii="Times New Roman" w:hAnsi="Times New Roman"/>
        </w:rPr>
        <w:t xml:space="preserve">de apostel Paulus zegt in Filippenzen 3:20 dat onze wandel in de hemelen moet zijn, waaruit wij ook onze Zaligmaker verwachten, namelijk de Heere Jezus Christus. Het is dan ook geen wonder dat het </w:t>
      </w:r>
      <w:r w:rsidR="00F369F1">
        <w:rPr>
          <w:rFonts w:ascii="Times New Roman" w:hAnsi="Times New Roman"/>
        </w:rPr>
        <w:t xml:space="preserve">motief </w:t>
      </w:r>
      <w:r w:rsidR="002E5222">
        <w:rPr>
          <w:rFonts w:ascii="Times New Roman" w:hAnsi="Times New Roman"/>
        </w:rPr>
        <w:t xml:space="preserve">van de pelgrim </w:t>
      </w:r>
      <w:r w:rsidR="00F369F1">
        <w:rPr>
          <w:rFonts w:ascii="Times New Roman" w:hAnsi="Times New Roman"/>
        </w:rPr>
        <w:t xml:space="preserve">in de geschiedenis van de kerk een grote rol heeft gespeeld. Ik denk alleen al aan Calvijn, die </w:t>
      </w:r>
      <w:r w:rsidR="00DC538A">
        <w:rPr>
          <w:rFonts w:ascii="Times New Roman" w:hAnsi="Times New Roman"/>
        </w:rPr>
        <w:t xml:space="preserve">in zijn Institutie dat prachtige hoofdstuk geschreven heeft, hoofdstuk 9 in boek 3, over ‘de overdenking van het toekomende leven’. </w:t>
      </w:r>
      <w:r w:rsidR="0094329C">
        <w:rPr>
          <w:rFonts w:ascii="Times New Roman" w:hAnsi="Times New Roman"/>
        </w:rPr>
        <w:t xml:space="preserve">Daarin schrijft hij dat het aardse leven is als een wachtpost waarop de Heere ons geplaatst heeft, waar we zolang de wacht moeten houden totdat Hij ons terugroept. </w:t>
      </w:r>
      <w:r w:rsidR="00DC538A">
        <w:rPr>
          <w:rFonts w:ascii="Times New Roman" w:hAnsi="Times New Roman"/>
        </w:rPr>
        <w:t>En dan volgt hoofdstuk 10 met als titel ‘Hoe men het tegenwoordige leven en de middelen daartoe moet gebruiken’. In de eerste par</w:t>
      </w:r>
      <w:r w:rsidR="001E2179">
        <w:rPr>
          <w:rFonts w:ascii="Times New Roman" w:hAnsi="Times New Roman"/>
        </w:rPr>
        <w:t>agraaf</w:t>
      </w:r>
      <w:r w:rsidR="00DC538A">
        <w:rPr>
          <w:rFonts w:ascii="Times New Roman" w:hAnsi="Times New Roman"/>
        </w:rPr>
        <w:t xml:space="preserve"> van dit hoofdstuk zegt Calvijn dan dat de Heere ons leert dat het tegenwoordige leven voor de zijnen een soort pelgrimsreis is waarin zij op weg zijn naar het hemels koninkrijk. Even later schrijft hij dat </w:t>
      </w:r>
      <w:r w:rsidR="00607C8B">
        <w:rPr>
          <w:rFonts w:ascii="Times New Roman" w:hAnsi="Times New Roman"/>
        </w:rPr>
        <w:t>we deze wereld moeten gebruiken alsof wij die niet gebruikten en bezittingen aan te schaffen met dezelfde gezindheid als waarmee we er weer afstand van doen. Calvijn leert ons da</w:t>
      </w:r>
      <w:r w:rsidR="0094329C">
        <w:rPr>
          <w:rFonts w:ascii="Times New Roman" w:hAnsi="Times New Roman"/>
        </w:rPr>
        <w:t xml:space="preserve">t we </w:t>
      </w:r>
      <w:r w:rsidR="00607C8B">
        <w:rPr>
          <w:rFonts w:ascii="Times New Roman" w:hAnsi="Times New Roman"/>
        </w:rPr>
        <w:t xml:space="preserve">de goede koers gaan door matig te zijn. Hij komt dan tot een heel belangrijke par. 4 in </w:t>
      </w:r>
      <w:proofErr w:type="spellStart"/>
      <w:r w:rsidR="00607C8B">
        <w:rPr>
          <w:rFonts w:ascii="Times New Roman" w:hAnsi="Times New Roman"/>
        </w:rPr>
        <w:t>hfst</w:t>
      </w:r>
      <w:proofErr w:type="spellEnd"/>
      <w:r w:rsidR="00607C8B">
        <w:rPr>
          <w:rFonts w:ascii="Times New Roman" w:hAnsi="Times New Roman"/>
        </w:rPr>
        <w:t xml:space="preserve">. 10, waarin hij aangeeft hoe het streven naar het eeuwige leven ook bepaalt hoe we ons te gedragen hebben. De eerste regel is dat zij die deze wereld gebruiken, zo gezind zijn alsof ze haar niet gebruiken; de tweede om </w:t>
      </w:r>
      <w:r w:rsidR="00EC2486">
        <w:rPr>
          <w:rFonts w:ascii="Times New Roman" w:hAnsi="Times New Roman"/>
        </w:rPr>
        <w:t>armoede in kalmte te dragen en overvloed in zelfbeheersing.</w:t>
      </w:r>
    </w:p>
    <w:p w:rsidR="00634CE6" w:rsidRDefault="0094329C" w:rsidP="00634CE6">
      <w:pPr>
        <w:pStyle w:val="Geenafstand"/>
        <w:jc w:val="both"/>
        <w:rPr>
          <w:rFonts w:ascii="Times New Roman" w:hAnsi="Times New Roman"/>
        </w:rPr>
      </w:pPr>
      <w:r>
        <w:rPr>
          <w:rFonts w:ascii="Times New Roman" w:hAnsi="Times New Roman"/>
        </w:rPr>
        <w:t xml:space="preserve">Ruim een eeuw na Calvijn schrijft John Bunyan zijn nooit overtroffen Christenreis. Daarin tekent hij Christen die na ontdekt te zijn aan stad Verderf, die stad verlaat. Hij ontmoet Evangelist, en die wijst hem </w:t>
      </w:r>
      <w:r w:rsidR="00616F98">
        <w:rPr>
          <w:rFonts w:ascii="Times New Roman" w:hAnsi="Times New Roman"/>
        </w:rPr>
        <w:t>op een poortje in de verte. Die moet hij door om op de weg van het leven te geraken, op weg naar de stad die fundamenten heeft. We weten aan wat voor gevaren Christen wordt blootgesteld. We hoeven alleen maar te denken aan de IJdelheidskermis waar hij doorheen moet. Die kermis is een beeld voor de wereld waarin we leven. Het voorbeeld van Christen laat duidelijk zien dat we niet aan de dingen van dit leven mogen vastzitten, en dat we moeten wegvluchten van alles wat ons van Christus afhoudt.</w:t>
      </w:r>
    </w:p>
    <w:p w:rsidR="00634CE6" w:rsidRDefault="00634CE6" w:rsidP="00634CE6">
      <w:pPr>
        <w:pStyle w:val="Geenafstand"/>
        <w:jc w:val="both"/>
        <w:rPr>
          <w:rFonts w:ascii="Times New Roman" w:hAnsi="Times New Roman"/>
        </w:rPr>
      </w:pPr>
    </w:p>
    <w:p w:rsidR="00634CE6" w:rsidRDefault="00634CE6" w:rsidP="00634CE6">
      <w:pPr>
        <w:pStyle w:val="Geenafstand"/>
        <w:jc w:val="both"/>
        <w:rPr>
          <w:rFonts w:ascii="Times New Roman" w:hAnsi="Times New Roman"/>
          <w:i/>
        </w:rPr>
      </w:pPr>
      <w:r w:rsidRPr="00634CE6">
        <w:rPr>
          <w:rFonts w:ascii="Times New Roman" w:hAnsi="Times New Roman"/>
          <w:b/>
        </w:rPr>
        <w:t>Hoofdstuk 7, vraag 3</w:t>
      </w:r>
      <w:r>
        <w:rPr>
          <w:rFonts w:ascii="Times New Roman" w:hAnsi="Times New Roman"/>
          <w:b/>
        </w:rPr>
        <w:t xml:space="preserve">: </w:t>
      </w:r>
      <w:r>
        <w:rPr>
          <w:rFonts w:ascii="Times New Roman" w:hAnsi="Times New Roman"/>
          <w:i/>
        </w:rPr>
        <w:t>Calvijn schrijft in zijn ‘Institutie’: ‘E</w:t>
      </w:r>
      <w:r w:rsidR="001E2179">
        <w:rPr>
          <w:rFonts w:ascii="Times New Roman" w:hAnsi="Times New Roman"/>
          <w:i/>
        </w:rPr>
        <w:t>n</w:t>
      </w:r>
      <w:r>
        <w:rPr>
          <w:rFonts w:ascii="Times New Roman" w:hAnsi="Times New Roman"/>
          <w:i/>
        </w:rPr>
        <w:t xml:space="preserve"> door welke soort van verdrukking wij ook gedrukt worden, altijd moeten wij zien op dit doel, dat wij ons gewennen tot de verachting van het tegenwoordige leven en daardoor opgewekt worden tot de overdenking van het toekomende.’ Hoe moeten wij dat concreet doen?</w:t>
      </w:r>
    </w:p>
    <w:p w:rsidR="00634CE6" w:rsidRDefault="00634CE6" w:rsidP="00634CE6">
      <w:pPr>
        <w:pStyle w:val="Geenafstand"/>
        <w:jc w:val="both"/>
        <w:rPr>
          <w:rFonts w:ascii="Times New Roman" w:hAnsi="Times New Roman"/>
          <w:i/>
        </w:rPr>
      </w:pPr>
    </w:p>
    <w:p w:rsidR="00906B89" w:rsidRDefault="00634CE6" w:rsidP="00634CE6">
      <w:pPr>
        <w:pStyle w:val="Geenafstand"/>
        <w:jc w:val="both"/>
        <w:rPr>
          <w:rFonts w:ascii="Times New Roman" w:hAnsi="Times New Roman"/>
        </w:rPr>
      </w:pPr>
      <w:r>
        <w:rPr>
          <w:rFonts w:ascii="Times New Roman" w:hAnsi="Times New Roman"/>
        </w:rPr>
        <w:t xml:space="preserve">Zo juist heb ik al iets over Calvijn gezegd. Het citaat dat in deze vraag wordt aangehaald, komt ook uit het hoofdstuk </w:t>
      </w:r>
      <w:r w:rsidR="001E2179">
        <w:rPr>
          <w:rFonts w:ascii="Times New Roman" w:hAnsi="Times New Roman"/>
        </w:rPr>
        <w:t>dat ik noemde</w:t>
      </w:r>
      <w:r>
        <w:rPr>
          <w:rFonts w:ascii="Times New Roman" w:hAnsi="Times New Roman"/>
        </w:rPr>
        <w:t>. Daar hoef ik dus nu niet op terug te komen. Het gaat nu om de vraag hoe we dat concreet moeten doen, dus: het tegenwoordige leven verachten en opgewekt worden om het toekomende te overdenken.</w:t>
      </w:r>
    </w:p>
    <w:p w:rsidR="00634CE6" w:rsidRDefault="00634CE6" w:rsidP="00634CE6">
      <w:pPr>
        <w:pStyle w:val="Geenafstand"/>
        <w:jc w:val="both"/>
        <w:rPr>
          <w:rFonts w:ascii="Times New Roman" w:hAnsi="Times New Roman"/>
        </w:rPr>
      </w:pPr>
      <w:r>
        <w:rPr>
          <w:rFonts w:ascii="Times New Roman" w:hAnsi="Times New Roman"/>
        </w:rPr>
        <w:t xml:space="preserve">Allereerst moet gezegd worden dat we Calvijn niet al te zeer mogen vastpinnen op het woord ‘verachten’. Dat </w:t>
      </w:r>
      <w:r w:rsidR="007E3929">
        <w:rPr>
          <w:rFonts w:ascii="Times New Roman" w:hAnsi="Times New Roman"/>
        </w:rPr>
        <w:t>woord heeft hij weliswaar gebruikt, maar hij bedoelt het dan in de zin van: uiteindelijk is het aardse, het hier en nu, en alles wat we aan gaven hebben, niet te vergelijken met de heerlijkheid die God heeft geopenbaard in de Heere Jezus Christus. We mogen dat woord ‘verachten’ dus niet al te veel loskoppelen van de context waarin het gebruikt is. Calvijn bedoelt het in ieder geval niet alsof we de goede gaven die God ons schenkt, niet mogen waarderen. In hetzelfde hoofdstuk schrijft Calvijn namelijk ook over alle weldaden van God waarvan we mogen genieten, maar … met mate. Dat woord ‘maat’ is voor Calvijn heel belangrijk. We moeten maat houden.</w:t>
      </w:r>
    </w:p>
    <w:p w:rsidR="007E3929" w:rsidRDefault="007E3929" w:rsidP="00634CE6">
      <w:pPr>
        <w:pStyle w:val="Geenafstand"/>
        <w:jc w:val="both"/>
        <w:rPr>
          <w:rFonts w:ascii="Times New Roman" w:hAnsi="Times New Roman"/>
        </w:rPr>
      </w:pPr>
      <w:r>
        <w:rPr>
          <w:rFonts w:ascii="Times New Roman" w:hAnsi="Times New Roman"/>
        </w:rPr>
        <w:t xml:space="preserve">We mogen genieten van het goede en schone dat God ons geeft. Iemand kan genieten van mooie klassieke muziek. Een ander kan geraakt worden door een bijzonder goed geschreven gedicht. Weer een ander kan geboeid worden door wat de natuur aan prachtigs oplevert en dat in treffende foto’s vastleggen. </w:t>
      </w:r>
      <w:r w:rsidR="000123A6">
        <w:rPr>
          <w:rFonts w:ascii="Times New Roman" w:hAnsi="Times New Roman"/>
        </w:rPr>
        <w:t xml:space="preserve">Men kan gevraagd worden om naast het dagelijks werk een taak in het maatschappelijk leven op ons te nemen, en daarin een gedeelte van onze zogenaamde vrije tijd te besteden. </w:t>
      </w:r>
      <w:r>
        <w:rPr>
          <w:rFonts w:ascii="Times New Roman" w:hAnsi="Times New Roman"/>
        </w:rPr>
        <w:t xml:space="preserve">Zo kunnen we van alles noemen. Maar … gaan we erin op? Gaan we op in onze hobby of in onze vormen van ontspanning? </w:t>
      </w:r>
      <w:r w:rsidR="000123A6">
        <w:rPr>
          <w:rFonts w:ascii="Times New Roman" w:hAnsi="Times New Roman"/>
        </w:rPr>
        <w:t xml:space="preserve">Gaan we op in onze maatschappelijke taken? </w:t>
      </w:r>
      <w:r>
        <w:rPr>
          <w:rFonts w:ascii="Times New Roman" w:hAnsi="Times New Roman"/>
        </w:rPr>
        <w:t xml:space="preserve">Besteden we er zoveel tijd aan dat onze stille tijd in de ‘binnenkamer’ erdoor in de verdrukking komt? </w:t>
      </w:r>
    </w:p>
    <w:p w:rsidR="007E3929" w:rsidRDefault="007E3929" w:rsidP="00634CE6">
      <w:pPr>
        <w:pStyle w:val="Geenafstand"/>
        <w:jc w:val="both"/>
        <w:rPr>
          <w:rFonts w:ascii="Times New Roman" w:hAnsi="Times New Roman"/>
        </w:rPr>
      </w:pPr>
      <w:r>
        <w:rPr>
          <w:rFonts w:ascii="Times New Roman" w:hAnsi="Times New Roman"/>
        </w:rPr>
        <w:t xml:space="preserve">Daarom: laat er tijd zijn voor Gods Woord. Laten we niet tevreden zijn met ‘even </w:t>
      </w:r>
      <w:r w:rsidR="000123A6">
        <w:rPr>
          <w:rFonts w:ascii="Times New Roman" w:hAnsi="Times New Roman"/>
        </w:rPr>
        <w:t>B</w:t>
      </w:r>
      <w:r>
        <w:rPr>
          <w:rFonts w:ascii="Times New Roman" w:hAnsi="Times New Roman"/>
        </w:rPr>
        <w:t>ijbellezen’</w:t>
      </w:r>
      <w:r w:rsidR="000123A6">
        <w:rPr>
          <w:rFonts w:ascii="Times New Roman" w:hAnsi="Times New Roman"/>
        </w:rPr>
        <w:t>. Laat er tijd voor zijn, in het besef dat de Heere door Zijn Woord tot ons spreekt. Laat er tijd zijn voor het luisteren naar een preek of meditatie. Onze moderne middelen leveren ons een schat van te beluisteren preken op, ook doordeweeks.  Er is nog nooit een tijd geweest waarin zovelen de gelegenheid hebben om zoveel goede boeken te lezen, waarbij ook het ‘oude goud’ weer toegankelijk wordt gemaakt. De onder ons bekende uitgevers bieden werkelijk een overvloed aan mogelijkheden.</w:t>
      </w:r>
    </w:p>
    <w:p w:rsidR="000123A6" w:rsidRDefault="00AC7568" w:rsidP="00634CE6">
      <w:pPr>
        <w:pStyle w:val="Geenafstand"/>
        <w:jc w:val="both"/>
        <w:rPr>
          <w:rFonts w:ascii="Times New Roman" w:hAnsi="Times New Roman"/>
        </w:rPr>
      </w:pPr>
      <w:r>
        <w:rPr>
          <w:rFonts w:ascii="Times New Roman" w:hAnsi="Times New Roman"/>
        </w:rPr>
        <w:t>Onze tijd wordt gekenmerkt door haast en drukte. Iedereen heeft het druk, terwijl we nog nooit zoveel vrije tijd hebben als juist in onze tijd. Daar mogen we ons weleens op bezinnen. We kunnen wegschuilen achter dat woordje ‘druk’, maar ondertussen het belangrijkste in ons leven vergeten.</w:t>
      </w:r>
    </w:p>
    <w:p w:rsidR="00AC7568" w:rsidRDefault="00AC7568" w:rsidP="00634CE6">
      <w:pPr>
        <w:pStyle w:val="Geenafstand"/>
        <w:jc w:val="both"/>
        <w:rPr>
          <w:rFonts w:ascii="Times New Roman" w:hAnsi="Times New Roman"/>
        </w:rPr>
      </w:pPr>
      <w:r>
        <w:rPr>
          <w:rFonts w:ascii="Times New Roman" w:hAnsi="Times New Roman"/>
        </w:rPr>
        <w:t xml:space="preserve">Deze vraag doet een beroep op ons om wat dit betreft, tot onszelf in te keren, en ons af te vragen óf wij op de pelgrimsweg zijn en ook hóe we daarop zijn. Dit antwoord is maar een fractie van wat hierover te zeggen zou zijn, maar ik hoop dat er </w:t>
      </w:r>
      <w:r w:rsidR="001E2179">
        <w:rPr>
          <w:rFonts w:ascii="Times New Roman" w:hAnsi="Times New Roman"/>
        </w:rPr>
        <w:t>ee</w:t>
      </w:r>
      <w:r>
        <w:rPr>
          <w:rFonts w:ascii="Times New Roman" w:hAnsi="Times New Roman"/>
        </w:rPr>
        <w:t xml:space="preserve">n </w:t>
      </w:r>
      <w:r w:rsidR="001E2179">
        <w:rPr>
          <w:rFonts w:ascii="Times New Roman" w:hAnsi="Times New Roman"/>
        </w:rPr>
        <w:t>goede richting aangewezen is</w:t>
      </w:r>
      <w:r>
        <w:rPr>
          <w:rFonts w:ascii="Times New Roman" w:hAnsi="Times New Roman"/>
        </w:rPr>
        <w:t>.</w:t>
      </w:r>
    </w:p>
    <w:p w:rsidR="00AC7568" w:rsidRDefault="00AC7568" w:rsidP="00634CE6">
      <w:pPr>
        <w:pStyle w:val="Geenafstand"/>
        <w:jc w:val="both"/>
        <w:rPr>
          <w:rFonts w:ascii="Times New Roman" w:hAnsi="Times New Roman"/>
        </w:rPr>
      </w:pPr>
    </w:p>
    <w:p w:rsidR="00AC7568" w:rsidRDefault="00AC7568" w:rsidP="00634CE6">
      <w:pPr>
        <w:pStyle w:val="Geenafstand"/>
        <w:jc w:val="both"/>
        <w:rPr>
          <w:rFonts w:ascii="Times New Roman" w:hAnsi="Times New Roman"/>
          <w:i/>
        </w:rPr>
      </w:pPr>
      <w:r w:rsidRPr="00AC7568">
        <w:rPr>
          <w:rFonts w:ascii="Times New Roman" w:hAnsi="Times New Roman"/>
          <w:b/>
        </w:rPr>
        <w:t xml:space="preserve">Hoofdstuk 8, vraag 1: </w:t>
      </w:r>
      <w:r>
        <w:rPr>
          <w:rFonts w:ascii="Times New Roman" w:hAnsi="Times New Roman"/>
          <w:i/>
        </w:rPr>
        <w:t>Mogen wij (met bijvoorbeeld Job en Asaf) ‘waaromvragen’ stellen? En zo ja, geeft de Heere altijd antwoorden op deze vragen van Zijn kinderen? Hoe geeft de Heere aan Job antwoord? En welk antwoord gaf Jezus aan Martha en aan Maria?</w:t>
      </w:r>
    </w:p>
    <w:p w:rsidR="00AC7568" w:rsidRDefault="00AC7568" w:rsidP="00634CE6">
      <w:pPr>
        <w:pStyle w:val="Geenafstand"/>
        <w:jc w:val="both"/>
        <w:rPr>
          <w:rFonts w:ascii="Times New Roman" w:hAnsi="Times New Roman"/>
          <w:i/>
        </w:rPr>
      </w:pPr>
    </w:p>
    <w:p w:rsidR="002C3759" w:rsidRDefault="00DA0262" w:rsidP="002C3759">
      <w:pPr>
        <w:pStyle w:val="Geenafstand"/>
        <w:jc w:val="both"/>
        <w:rPr>
          <w:rFonts w:ascii="Times New Roman" w:hAnsi="Times New Roman"/>
        </w:rPr>
      </w:pPr>
      <w:r>
        <w:rPr>
          <w:rFonts w:ascii="Times New Roman" w:hAnsi="Times New Roman"/>
        </w:rPr>
        <w:t xml:space="preserve"> </w:t>
      </w:r>
      <w:r w:rsidR="00964D87">
        <w:rPr>
          <w:rFonts w:ascii="Times New Roman" w:hAnsi="Times New Roman"/>
        </w:rPr>
        <w:t xml:space="preserve">Ik denk bij deze vraag aan Psalm 22, </w:t>
      </w:r>
      <w:r w:rsidR="002C3759">
        <w:rPr>
          <w:rFonts w:ascii="Times New Roman" w:hAnsi="Times New Roman"/>
        </w:rPr>
        <w:t xml:space="preserve"> waar David in vers 2 uitroept: ‘Mijn God, mijn God! Waarom hebt Gij mij verlaten, verre zijnde van mijn verlossing, van de woorden van mijn brullen?’ En even later in vers 3: ‘Mijn God! Ik roep des daags, maar Gij antwoordt niet …’. Dat kan de aangrijpende werkelijkheid zijn. Een mens roept tot God, omdat Hij met die mens wegen gaat die hij niet begrijpt en niet kan rijmen. Wat een verdriet kan daar achter zitten. En David moet ook nog ervaren dat er geen antwoord komt. Dan komt een mens op de bodem terecht, en kan hij geen kant meer op.</w:t>
      </w:r>
    </w:p>
    <w:p w:rsidR="00B70C62" w:rsidRDefault="002C3759" w:rsidP="002C3759">
      <w:pPr>
        <w:pStyle w:val="Geenafstand"/>
        <w:jc w:val="both"/>
        <w:rPr>
          <w:rFonts w:ascii="Times New Roman" w:hAnsi="Times New Roman"/>
        </w:rPr>
      </w:pPr>
      <w:r>
        <w:rPr>
          <w:rFonts w:ascii="Times New Roman" w:hAnsi="Times New Roman"/>
        </w:rPr>
        <w:t>De vraag in ons boekje wordt gesteld of dit mag. Mag een mens ‘waarom’ vragen aan God? Hij is toch de Soevereine, de Almachtige … en wat hebben wij tegen Hem in te brengen</w:t>
      </w:r>
      <w:r w:rsidR="001E2179">
        <w:rPr>
          <w:rFonts w:ascii="Times New Roman" w:hAnsi="Times New Roman"/>
        </w:rPr>
        <w:t>?</w:t>
      </w:r>
      <w:r>
        <w:rPr>
          <w:rFonts w:ascii="Times New Roman" w:hAnsi="Times New Roman"/>
        </w:rPr>
        <w:t xml:space="preserve"> Job wist ervan, en heeft het hele boek door geworsteld met God. Job heeft </w:t>
      </w:r>
      <w:r w:rsidR="001643DC">
        <w:rPr>
          <w:rFonts w:ascii="Times New Roman" w:hAnsi="Times New Roman"/>
        </w:rPr>
        <w:t xml:space="preserve">in zijn wanhopige worsteling om Gods beleid te begrijpen, </w:t>
      </w:r>
      <w:r>
        <w:rPr>
          <w:rFonts w:ascii="Times New Roman" w:hAnsi="Times New Roman"/>
        </w:rPr>
        <w:t xml:space="preserve">veel vragen </w:t>
      </w:r>
      <w:r w:rsidR="001643DC">
        <w:rPr>
          <w:rFonts w:ascii="Times New Roman" w:hAnsi="Times New Roman"/>
        </w:rPr>
        <w:t>aan</w:t>
      </w:r>
      <w:r>
        <w:rPr>
          <w:rFonts w:ascii="Times New Roman" w:hAnsi="Times New Roman"/>
        </w:rPr>
        <w:t xml:space="preserve"> God ge</w:t>
      </w:r>
      <w:r w:rsidR="001643DC">
        <w:rPr>
          <w:rFonts w:ascii="Times New Roman" w:hAnsi="Times New Roman"/>
        </w:rPr>
        <w:t>steld</w:t>
      </w:r>
      <w:r>
        <w:rPr>
          <w:rFonts w:ascii="Times New Roman" w:hAnsi="Times New Roman"/>
        </w:rPr>
        <w:t xml:space="preserve">, </w:t>
      </w:r>
      <w:r w:rsidR="001643DC">
        <w:rPr>
          <w:rFonts w:ascii="Times New Roman" w:hAnsi="Times New Roman"/>
        </w:rPr>
        <w:t xml:space="preserve">tot op de bodem toe en tot over de grens van het toelaatbare. De vierde vriend </w:t>
      </w:r>
      <w:proofErr w:type="spellStart"/>
      <w:r w:rsidR="001643DC">
        <w:rPr>
          <w:rFonts w:ascii="Times New Roman" w:hAnsi="Times New Roman"/>
        </w:rPr>
        <w:t>Elihu</w:t>
      </w:r>
      <w:proofErr w:type="spellEnd"/>
      <w:r w:rsidR="001643DC">
        <w:rPr>
          <w:rFonts w:ascii="Times New Roman" w:hAnsi="Times New Roman"/>
        </w:rPr>
        <w:t xml:space="preserve">, die zich ergerde aan de vele woorden die de eerste drie vrienden meenten te moeten zeggen tegen Job, grijpt dan in en neemt het woord, waarbij hij Job tot de orde roept. En bijna onmerkbaar neemt God de woorden van </w:t>
      </w:r>
      <w:proofErr w:type="spellStart"/>
      <w:r w:rsidR="001643DC">
        <w:rPr>
          <w:rFonts w:ascii="Times New Roman" w:hAnsi="Times New Roman"/>
        </w:rPr>
        <w:t>Elihu</w:t>
      </w:r>
      <w:proofErr w:type="spellEnd"/>
      <w:r w:rsidR="001643DC">
        <w:rPr>
          <w:rFonts w:ascii="Times New Roman" w:hAnsi="Times New Roman"/>
        </w:rPr>
        <w:t xml:space="preserve"> in de laatste hoofdstukken van het boek Job over, en stelt Zíjn vele vragen aan Job. Daarop weet Job niet te antwoorden, en dan komt het bij </w:t>
      </w:r>
      <w:r w:rsidR="001E2179">
        <w:rPr>
          <w:rFonts w:ascii="Times New Roman" w:hAnsi="Times New Roman"/>
        </w:rPr>
        <w:t xml:space="preserve">hem </w:t>
      </w:r>
      <w:r w:rsidR="001643DC">
        <w:rPr>
          <w:rFonts w:ascii="Times New Roman" w:hAnsi="Times New Roman"/>
        </w:rPr>
        <w:t>tot een overgave. ‘Zo heb ik dan verhaald, wat ik niet verstond, dingen die voor mij te wonderbaar waren, die ik niet wist.’ Hij moet zwijgen, de hand op de mond. ‘Met het gehoor van het oor heb ik U gehoord; maar nu ziet U mijn oog. Daarom verfoei ik mij, en ik heb berouw in stof en as.’</w:t>
      </w:r>
      <w:r w:rsidR="00B70C62">
        <w:rPr>
          <w:rFonts w:ascii="Times New Roman" w:hAnsi="Times New Roman"/>
        </w:rPr>
        <w:t xml:space="preserve"> En dat berouw is de Heere welgevallig. </w:t>
      </w:r>
    </w:p>
    <w:p w:rsidR="001643DC" w:rsidRDefault="00B70C62" w:rsidP="002C3759">
      <w:pPr>
        <w:pStyle w:val="Geenafstand"/>
        <w:jc w:val="both"/>
        <w:rPr>
          <w:rFonts w:ascii="Times New Roman" w:hAnsi="Times New Roman"/>
        </w:rPr>
      </w:pPr>
      <w:r>
        <w:rPr>
          <w:rFonts w:ascii="Times New Roman" w:hAnsi="Times New Roman"/>
        </w:rPr>
        <w:t xml:space="preserve">Het is opvallend dat de Heere aan het einde van het boek het voor Job opneemt tegenover de vrienden. Job wordt in eer hersteld en krijgt alles wat hij bezat, in dubbele mate terug. Job mocht ‘waaromvragen’ stellen, maar hij mocht niet over de grens gaan. </w:t>
      </w:r>
    </w:p>
    <w:p w:rsidR="00D95B8F" w:rsidRDefault="00B70C62" w:rsidP="002C3759">
      <w:pPr>
        <w:pStyle w:val="Geenafstand"/>
        <w:jc w:val="both"/>
        <w:rPr>
          <w:rFonts w:ascii="Times New Roman" w:hAnsi="Times New Roman"/>
        </w:rPr>
      </w:pPr>
      <w:r>
        <w:rPr>
          <w:rFonts w:ascii="Times New Roman" w:hAnsi="Times New Roman"/>
        </w:rPr>
        <w:t>Daar wist Asaf ook van. Hij was verbitterd, omdat hij, Gods kind, zoveel tegenspoed had tegenover de voorspoed van de goddelozen om hem heen. Hij mocht zijn ‘waaroms’ stellen, maar moest wel tot het besef komen dat hij slechts kon zien wat voor ogen was. To</w:t>
      </w:r>
      <w:r w:rsidR="001E2179">
        <w:rPr>
          <w:rFonts w:ascii="Times New Roman" w:hAnsi="Times New Roman"/>
        </w:rPr>
        <w:t>t</w:t>
      </w:r>
      <w:r>
        <w:rPr>
          <w:rFonts w:ascii="Times New Roman" w:hAnsi="Times New Roman"/>
        </w:rPr>
        <w:t xml:space="preserve"> hij in Gods heiligdom ging en op hun einde merkte. Toen werd hij het eens met God</w:t>
      </w:r>
      <w:r w:rsidR="00D95B8F">
        <w:rPr>
          <w:rFonts w:ascii="Times New Roman" w:hAnsi="Times New Roman"/>
        </w:rPr>
        <w:t xml:space="preserve"> en kwam hij tot het besef tegenover deze heilige God niet meer dan een groot beest te zijn. Toen werd hij het eens met God, en werd het stil in zijn hart.</w:t>
      </w:r>
    </w:p>
    <w:p w:rsidR="00D95B8F" w:rsidRDefault="00D95B8F" w:rsidP="002C3759">
      <w:pPr>
        <w:pStyle w:val="Geenafstand"/>
        <w:jc w:val="both"/>
        <w:rPr>
          <w:rFonts w:ascii="Times New Roman" w:hAnsi="Times New Roman"/>
        </w:rPr>
      </w:pPr>
    </w:p>
    <w:p w:rsidR="00B70C62" w:rsidRDefault="00D95B8F" w:rsidP="002C3759">
      <w:pPr>
        <w:pStyle w:val="Geenafstand"/>
        <w:jc w:val="both"/>
        <w:rPr>
          <w:rFonts w:ascii="Times New Roman" w:hAnsi="Times New Roman"/>
          <w:i/>
        </w:rPr>
      </w:pPr>
      <w:r w:rsidRPr="00D95B8F">
        <w:rPr>
          <w:rFonts w:ascii="Times New Roman" w:hAnsi="Times New Roman"/>
          <w:b/>
        </w:rPr>
        <w:t xml:space="preserve">Hoofdstuk 8, vraag 2: </w:t>
      </w:r>
      <w:r>
        <w:rPr>
          <w:rFonts w:ascii="Times New Roman" w:hAnsi="Times New Roman"/>
          <w:i/>
        </w:rPr>
        <w:t xml:space="preserve">Wat is volgens Petrus, Paulus en Jakobus het doel en het nut van de beproeving in het licht van de eeuwige heerlijkheid? Wat is de relatie tussen ‘geloof in God’ en ‘beproeving’ en hoe ziet u dat terug bij een man als Job? </w:t>
      </w:r>
    </w:p>
    <w:p w:rsidR="00D95B8F" w:rsidRDefault="00D95B8F" w:rsidP="002C3759">
      <w:pPr>
        <w:pStyle w:val="Geenafstand"/>
        <w:jc w:val="both"/>
        <w:rPr>
          <w:rFonts w:ascii="Times New Roman" w:hAnsi="Times New Roman"/>
          <w:i/>
        </w:rPr>
      </w:pPr>
    </w:p>
    <w:p w:rsidR="00D95B8F" w:rsidRDefault="00D95B8F" w:rsidP="002C3759">
      <w:pPr>
        <w:pStyle w:val="Geenafstand"/>
        <w:jc w:val="both"/>
        <w:rPr>
          <w:rFonts w:ascii="Times New Roman" w:hAnsi="Times New Roman"/>
        </w:rPr>
      </w:pPr>
      <w:r>
        <w:rPr>
          <w:rFonts w:ascii="Times New Roman" w:hAnsi="Times New Roman"/>
        </w:rPr>
        <w:t>Deze vraag he</w:t>
      </w:r>
      <w:r w:rsidR="001E2179">
        <w:rPr>
          <w:rFonts w:ascii="Times New Roman" w:hAnsi="Times New Roman"/>
        </w:rPr>
        <w:t>bben</w:t>
      </w:r>
      <w:r>
        <w:rPr>
          <w:rFonts w:ascii="Times New Roman" w:hAnsi="Times New Roman"/>
        </w:rPr>
        <w:t xml:space="preserve"> ds. Zondag en br. Van Groningen eigenlijk al beantwoord. Ik raad u aan de blz. 78-80 van het boekje nog eens goed door te lezen. </w:t>
      </w:r>
      <w:r w:rsidR="003F1FBB">
        <w:rPr>
          <w:rFonts w:ascii="Times New Roman" w:hAnsi="Times New Roman"/>
        </w:rPr>
        <w:t>Het beeld van de smeltkroes moet u maar goed vasthouden. Stel dat goud pijn kon lijden, dan is het proces van het smelten een ontzaglijk pijnlijke zaak. Maar het proces levert wel zuiver goud op, gereinigd van alles wat niet in goud hoort te zitten. Wat kan het lijden van een mens smartelijk zijn, maar als het naar de Heere uitdrijft, is het toch goed. Dat is de ervaring van Job, van Asaf, van Petrus en van alle bijbelheiligen. Het lijden bracht Job tot zijn heerlijke geloofsuitspraak: ‘Ik weet, mijn Verlosser leeft!’</w:t>
      </w:r>
    </w:p>
    <w:p w:rsidR="003F1FBB" w:rsidRDefault="003F1FBB" w:rsidP="002C3759">
      <w:pPr>
        <w:pStyle w:val="Geenafstand"/>
        <w:jc w:val="both"/>
        <w:rPr>
          <w:rFonts w:ascii="Times New Roman" w:hAnsi="Times New Roman"/>
        </w:rPr>
      </w:pPr>
    </w:p>
    <w:p w:rsidR="003F1FBB" w:rsidRDefault="003F1FBB" w:rsidP="002C3759">
      <w:pPr>
        <w:pStyle w:val="Geenafstand"/>
        <w:jc w:val="both"/>
        <w:rPr>
          <w:rFonts w:ascii="Times New Roman" w:hAnsi="Times New Roman"/>
          <w:i/>
        </w:rPr>
      </w:pPr>
      <w:r w:rsidRPr="003F1FBB">
        <w:rPr>
          <w:rFonts w:ascii="Times New Roman" w:hAnsi="Times New Roman"/>
          <w:b/>
        </w:rPr>
        <w:t>Hoofdstuk 8, vraag 3:</w:t>
      </w:r>
      <w:r>
        <w:rPr>
          <w:rFonts w:ascii="Times New Roman" w:hAnsi="Times New Roman"/>
        </w:rPr>
        <w:t xml:space="preserve"> </w:t>
      </w:r>
      <w:r w:rsidRPr="003F1FBB">
        <w:rPr>
          <w:rFonts w:ascii="Times New Roman" w:hAnsi="Times New Roman"/>
          <w:i/>
        </w:rPr>
        <w:t>Paulus zegt in Romeinen 8:39 ‘dat niets ons zal kunnen scheiden van de liefde Gods, welke is in Christus Jezus, onze Heere’. Waarom is dat zo’n diepe troost in de beproeving?</w:t>
      </w:r>
    </w:p>
    <w:p w:rsidR="003F1FBB" w:rsidRDefault="003F1FBB" w:rsidP="002C3759">
      <w:pPr>
        <w:pStyle w:val="Geenafstand"/>
        <w:jc w:val="both"/>
        <w:rPr>
          <w:rFonts w:ascii="Times New Roman" w:hAnsi="Times New Roman"/>
        </w:rPr>
      </w:pPr>
    </w:p>
    <w:p w:rsidR="006258C0" w:rsidRDefault="001B163C" w:rsidP="002C3759">
      <w:pPr>
        <w:pStyle w:val="Geenafstand"/>
        <w:jc w:val="both"/>
        <w:rPr>
          <w:rFonts w:ascii="Times New Roman" w:hAnsi="Times New Roman"/>
        </w:rPr>
      </w:pPr>
      <w:r>
        <w:rPr>
          <w:rFonts w:ascii="Times New Roman" w:hAnsi="Times New Roman"/>
        </w:rPr>
        <w:t xml:space="preserve">Wat kan de beproeving zwaar zijn. </w:t>
      </w:r>
      <w:r w:rsidR="003F1FBB">
        <w:rPr>
          <w:rFonts w:ascii="Times New Roman" w:hAnsi="Times New Roman"/>
        </w:rPr>
        <w:t xml:space="preserve">Het </w:t>
      </w:r>
      <w:r>
        <w:rPr>
          <w:rFonts w:ascii="Times New Roman" w:hAnsi="Times New Roman"/>
        </w:rPr>
        <w:t xml:space="preserve">was voor Paulus soms niet uit te houden. Alles leek soms tegen hem te zijn. ‘Zij hebben mij allen verlaten’ – wat gaat er achter zo’n zinnetje in een van zijn brieven veel schuil. Wat een verdriet en een eenzaamheid wordt hier terloops aangestipt. </w:t>
      </w:r>
      <w:r w:rsidR="00B44AC4">
        <w:rPr>
          <w:rFonts w:ascii="Times New Roman" w:hAnsi="Times New Roman"/>
        </w:rPr>
        <w:t xml:space="preserve">Wat heeft Paulus tijdens zijn zendingsreizen </w:t>
      </w:r>
      <w:r w:rsidR="001E2179">
        <w:rPr>
          <w:rFonts w:ascii="Times New Roman" w:hAnsi="Times New Roman"/>
        </w:rPr>
        <w:t xml:space="preserve">veel </w:t>
      </w:r>
      <w:r w:rsidR="00B44AC4">
        <w:rPr>
          <w:rFonts w:ascii="Times New Roman" w:hAnsi="Times New Roman"/>
        </w:rPr>
        <w:t xml:space="preserve">moeten verduren. Hij somt het een enkele keer op in zijn brieven. Dat gaat de menselijke vermogens te boven. </w:t>
      </w:r>
      <w:r>
        <w:rPr>
          <w:rFonts w:ascii="Times New Roman" w:hAnsi="Times New Roman"/>
        </w:rPr>
        <w:t xml:space="preserve">Maar </w:t>
      </w:r>
      <w:r w:rsidR="00B44AC4">
        <w:rPr>
          <w:rFonts w:ascii="Times New Roman" w:hAnsi="Times New Roman"/>
        </w:rPr>
        <w:t>Paulus weet in Wie hij geloofd heeft van</w:t>
      </w:r>
      <w:r w:rsidR="001E2179">
        <w:rPr>
          <w:rFonts w:ascii="Times New Roman" w:hAnsi="Times New Roman"/>
        </w:rPr>
        <w:t>af</w:t>
      </w:r>
      <w:r w:rsidR="00B44AC4">
        <w:rPr>
          <w:rFonts w:ascii="Times New Roman" w:hAnsi="Times New Roman"/>
        </w:rPr>
        <w:t xml:space="preserve"> het moment dat hij op de weg naar Damascus door Christus was gegrepen. Op die Godsontmoeting mag hij steeds weer terugvallen. Ook Paulus heeft </w:t>
      </w:r>
      <w:r w:rsidR="001E2179">
        <w:rPr>
          <w:rFonts w:ascii="Times New Roman" w:hAnsi="Times New Roman"/>
        </w:rPr>
        <w:t xml:space="preserve">dus </w:t>
      </w:r>
      <w:r w:rsidR="00B44AC4">
        <w:rPr>
          <w:rFonts w:ascii="Times New Roman" w:hAnsi="Times New Roman"/>
        </w:rPr>
        <w:t xml:space="preserve">zijn aanvechtingen gekend, hij werd soms gekweld door de satan die hem als met vuistslagen sloeg. Maar als hij in </w:t>
      </w:r>
      <w:r>
        <w:rPr>
          <w:rFonts w:ascii="Times New Roman" w:hAnsi="Times New Roman"/>
        </w:rPr>
        <w:t>het geloof zijn brief aan de christenen in Rome schrijft, neemt de Geest als het ware de pen over, en schrijft Paulus dingen die het menselijk vermogen te boven gaan</w:t>
      </w:r>
      <w:r w:rsidR="006258C0">
        <w:rPr>
          <w:rFonts w:ascii="Times New Roman" w:hAnsi="Times New Roman"/>
        </w:rPr>
        <w:t>: ‘niets zal ons kunnen scheiden van de liefde Gods, welke is in Christus Jezus, onze Heere’</w:t>
      </w:r>
      <w:r>
        <w:rPr>
          <w:rFonts w:ascii="Times New Roman" w:hAnsi="Times New Roman"/>
        </w:rPr>
        <w:t xml:space="preserve">. Nooit zal een mens dit kunnen schrijven als hij op zichzelf moet terugvallen. </w:t>
      </w:r>
      <w:r w:rsidR="006258C0">
        <w:rPr>
          <w:rFonts w:ascii="Times New Roman" w:hAnsi="Times New Roman"/>
        </w:rPr>
        <w:t xml:space="preserve">Een bekommerd christen durft dit niet aan, en misschien is ook de schroomvallige Timotheüs hier nog niet aan toe. Maar als Paulus, gelouterd in de strijd, uit het geloof </w:t>
      </w:r>
      <w:r w:rsidR="00B44AC4">
        <w:rPr>
          <w:rFonts w:ascii="Times New Roman" w:hAnsi="Times New Roman"/>
        </w:rPr>
        <w:t xml:space="preserve">mag </w:t>
      </w:r>
      <w:r w:rsidR="006258C0">
        <w:rPr>
          <w:rFonts w:ascii="Times New Roman" w:hAnsi="Times New Roman"/>
        </w:rPr>
        <w:t>leven</w:t>
      </w:r>
      <w:r w:rsidR="00B44AC4">
        <w:rPr>
          <w:rFonts w:ascii="Times New Roman" w:hAnsi="Times New Roman"/>
        </w:rPr>
        <w:t xml:space="preserve">, kan niets en niemand hem meer kwaad doen. </w:t>
      </w:r>
      <w:r w:rsidR="006258C0">
        <w:rPr>
          <w:rFonts w:ascii="Times New Roman" w:hAnsi="Times New Roman"/>
        </w:rPr>
        <w:t>Dat kan toch niet anders dan troost geven!</w:t>
      </w:r>
    </w:p>
    <w:p w:rsidR="006258C0" w:rsidRDefault="006258C0" w:rsidP="002C3759">
      <w:pPr>
        <w:pStyle w:val="Geenafstand"/>
        <w:jc w:val="both"/>
        <w:rPr>
          <w:rFonts w:ascii="Times New Roman" w:hAnsi="Times New Roman"/>
        </w:rPr>
      </w:pPr>
    </w:p>
    <w:p w:rsidR="003F1FBB" w:rsidRDefault="006258C0" w:rsidP="002C3759">
      <w:pPr>
        <w:pStyle w:val="Geenafstand"/>
        <w:jc w:val="both"/>
        <w:rPr>
          <w:rFonts w:ascii="Times New Roman" w:hAnsi="Times New Roman"/>
        </w:rPr>
      </w:pPr>
      <w:r w:rsidRPr="006258C0">
        <w:rPr>
          <w:rFonts w:ascii="Times New Roman" w:hAnsi="Times New Roman"/>
          <w:b/>
        </w:rPr>
        <w:t>Hoofdstuk 9, vraag 3:</w:t>
      </w:r>
      <w:r>
        <w:rPr>
          <w:rFonts w:ascii="Times New Roman" w:hAnsi="Times New Roman"/>
        </w:rPr>
        <w:t xml:space="preserve"> </w:t>
      </w:r>
      <w:r w:rsidRPr="006258C0">
        <w:rPr>
          <w:rFonts w:ascii="Times New Roman" w:hAnsi="Times New Roman"/>
          <w:i/>
        </w:rPr>
        <w:t>Herkent u dat de voorbede voor de gemeente en voor de predikant noodzakelijk is voor de gemeente en voor uzelf? Hoe zou u op praktische w</w:t>
      </w:r>
      <w:r>
        <w:rPr>
          <w:rFonts w:ascii="Times New Roman" w:hAnsi="Times New Roman"/>
          <w:i/>
        </w:rPr>
        <w:t>i</w:t>
      </w:r>
      <w:r w:rsidRPr="006258C0">
        <w:rPr>
          <w:rFonts w:ascii="Times New Roman" w:hAnsi="Times New Roman"/>
          <w:i/>
        </w:rPr>
        <w:t>jze in uw gebed kunnen meel</w:t>
      </w:r>
      <w:r>
        <w:rPr>
          <w:rFonts w:ascii="Times New Roman" w:hAnsi="Times New Roman"/>
          <w:i/>
        </w:rPr>
        <w:t>e</w:t>
      </w:r>
      <w:r w:rsidRPr="006258C0">
        <w:rPr>
          <w:rFonts w:ascii="Times New Roman" w:hAnsi="Times New Roman"/>
          <w:i/>
        </w:rPr>
        <w:t>ven met mensen in zorgen, binnen en buiten de gemeente?</w:t>
      </w:r>
      <w:r w:rsidR="00B44AC4">
        <w:rPr>
          <w:rFonts w:ascii="Times New Roman" w:hAnsi="Times New Roman"/>
        </w:rPr>
        <w:t xml:space="preserve"> </w:t>
      </w:r>
    </w:p>
    <w:p w:rsidR="006258C0" w:rsidRDefault="006258C0" w:rsidP="002C3759">
      <w:pPr>
        <w:pStyle w:val="Geenafstand"/>
        <w:jc w:val="both"/>
        <w:rPr>
          <w:rFonts w:ascii="Times New Roman" w:hAnsi="Times New Roman"/>
        </w:rPr>
      </w:pPr>
    </w:p>
    <w:p w:rsidR="006258C0" w:rsidRDefault="006258C0" w:rsidP="002C3759">
      <w:pPr>
        <w:pStyle w:val="Geenafstand"/>
        <w:jc w:val="both"/>
        <w:rPr>
          <w:rFonts w:ascii="Times New Roman" w:hAnsi="Times New Roman"/>
        </w:rPr>
      </w:pPr>
      <w:r>
        <w:rPr>
          <w:rFonts w:ascii="Times New Roman" w:hAnsi="Times New Roman"/>
        </w:rPr>
        <w:t>Ja, ik denk dat we allemaal zullen erkennen dat de voorbede voor gemeente, kerkenraad en predikant heel hard nodig is. Dat geldt altijd, en nu zeker ook in deze moeilijke corona-tijd</w:t>
      </w:r>
      <w:r w:rsidR="0093283A">
        <w:rPr>
          <w:rFonts w:ascii="Times New Roman" w:hAnsi="Times New Roman"/>
        </w:rPr>
        <w:t xml:space="preserve">, waarin het gemeente-zijn </w:t>
      </w:r>
      <w:r w:rsidR="001E2179">
        <w:rPr>
          <w:rFonts w:ascii="Times New Roman" w:hAnsi="Times New Roman"/>
        </w:rPr>
        <w:t xml:space="preserve">tot een minimum is teruggebracht en </w:t>
      </w:r>
      <w:r w:rsidR="0093283A">
        <w:rPr>
          <w:rFonts w:ascii="Times New Roman" w:hAnsi="Times New Roman"/>
        </w:rPr>
        <w:t xml:space="preserve">het gemis van </w:t>
      </w:r>
      <w:r w:rsidR="001E2179">
        <w:rPr>
          <w:rFonts w:ascii="Times New Roman" w:hAnsi="Times New Roman"/>
        </w:rPr>
        <w:t>de</w:t>
      </w:r>
      <w:r w:rsidR="0093283A">
        <w:rPr>
          <w:rFonts w:ascii="Times New Roman" w:hAnsi="Times New Roman"/>
        </w:rPr>
        <w:t xml:space="preserve"> kerkdienst waarin men lijfelijk aanwezig is, zo zwaar weegt. Wat is het eenzaam voor een predikant, en dus ook voor onze dominee, nu hij 30 mensen voor zich ziet tijdens de dienst en maar mag hopen dat thuis iedereen meeluistert. Wat is het eenzaam voor een ouderling en een diaken, die zijn ambtelijke bezoek tot het uiterste moet beperken. Wat is het ook eenzaam voor al die gemeenteleden die zo graag naar de kerk zouden gaan om met elkaar iets van de gemeenschap te beleven door samen te bidden, te zingen en te luisteren naar de verkondiging van het Woord in de prediking! </w:t>
      </w:r>
    </w:p>
    <w:p w:rsidR="002D4921" w:rsidRDefault="0093283A" w:rsidP="00D95B8F">
      <w:pPr>
        <w:pStyle w:val="Geenafstand"/>
        <w:jc w:val="both"/>
        <w:rPr>
          <w:rFonts w:ascii="Times New Roman" w:hAnsi="Times New Roman"/>
        </w:rPr>
      </w:pPr>
      <w:r w:rsidRPr="0093283A">
        <w:rPr>
          <w:rFonts w:ascii="Times New Roman" w:hAnsi="Times New Roman"/>
          <w:i/>
        </w:rPr>
        <w:t xml:space="preserve">Hoe kunnen we op een praktische wijze meeleven in het gebed? </w:t>
      </w:r>
      <w:r>
        <w:rPr>
          <w:rFonts w:ascii="Times New Roman" w:hAnsi="Times New Roman"/>
        </w:rPr>
        <w:t xml:space="preserve">Ik heb wat zitten nadenken over de formulering: praktisch meeleven in het gebed… </w:t>
      </w:r>
      <w:r w:rsidR="001E2179">
        <w:rPr>
          <w:rFonts w:ascii="Times New Roman" w:hAnsi="Times New Roman"/>
        </w:rPr>
        <w:t xml:space="preserve">dat klopt </w:t>
      </w:r>
      <w:r>
        <w:rPr>
          <w:rFonts w:ascii="Times New Roman" w:hAnsi="Times New Roman"/>
        </w:rPr>
        <w:t xml:space="preserve">niet helemaal. Ik heb het opgevat als: </w:t>
      </w:r>
      <w:r w:rsidRPr="0093283A">
        <w:rPr>
          <w:rFonts w:ascii="Times New Roman" w:hAnsi="Times New Roman"/>
          <w:i/>
        </w:rPr>
        <w:t>hoe kunnen we in de praktijk meeleven in het gebed?</w:t>
      </w:r>
      <w:r>
        <w:rPr>
          <w:rFonts w:ascii="Times New Roman" w:hAnsi="Times New Roman"/>
        </w:rPr>
        <w:t xml:space="preserve"> Daarvoor is het nodig om goed op de hoogte te zijn van ieders welvaren. Daarom is </w:t>
      </w:r>
      <w:r w:rsidR="002D4921">
        <w:rPr>
          <w:rFonts w:ascii="Times New Roman" w:hAnsi="Times New Roman"/>
        </w:rPr>
        <w:t xml:space="preserve">de voorbede in de kerkdienst ook zo belangrijk. Dan horen we namen noemen en kan er met de dominee als het ware </w:t>
      </w:r>
      <w:proofErr w:type="spellStart"/>
      <w:r w:rsidR="002D4921">
        <w:rPr>
          <w:rFonts w:ascii="Times New Roman" w:hAnsi="Times New Roman"/>
        </w:rPr>
        <w:t>mee-gebeden</w:t>
      </w:r>
      <w:proofErr w:type="spellEnd"/>
      <w:r w:rsidR="002D4921">
        <w:rPr>
          <w:rFonts w:ascii="Times New Roman" w:hAnsi="Times New Roman"/>
        </w:rPr>
        <w:t xml:space="preserve"> worden. Daarom is ook </w:t>
      </w:r>
      <w:r>
        <w:rPr>
          <w:rFonts w:ascii="Times New Roman" w:hAnsi="Times New Roman"/>
        </w:rPr>
        <w:t xml:space="preserve">uitvoerige informatie in de kerkbode van groot belang. </w:t>
      </w:r>
      <w:r w:rsidR="002D4921">
        <w:rPr>
          <w:rFonts w:ascii="Times New Roman" w:hAnsi="Times New Roman"/>
        </w:rPr>
        <w:t>Dan weet men van elkaars noden en zorgen, die in het persoonlijke gebed meegenomen k</w:t>
      </w:r>
      <w:r w:rsidR="001E2179">
        <w:rPr>
          <w:rFonts w:ascii="Times New Roman" w:hAnsi="Times New Roman"/>
        </w:rPr>
        <w:t>unnen</w:t>
      </w:r>
      <w:r w:rsidR="002D4921">
        <w:rPr>
          <w:rFonts w:ascii="Times New Roman" w:hAnsi="Times New Roman"/>
        </w:rPr>
        <w:t xml:space="preserve"> worden. En in dit gebed zal men niet alleen aan de eigen gemeente denken, maar ook </w:t>
      </w:r>
      <w:r w:rsidR="001E2179">
        <w:rPr>
          <w:rFonts w:ascii="Times New Roman" w:hAnsi="Times New Roman"/>
        </w:rPr>
        <w:t xml:space="preserve">aan </w:t>
      </w:r>
      <w:r w:rsidR="002D4921">
        <w:rPr>
          <w:rFonts w:ascii="Times New Roman" w:hAnsi="Times New Roman"/>
        </w:rPr>
        <w:t>ons dorp, ons volk, onze regering</w:t>
      </w:r>
      <w:r w:rsidR="001E2179">
        <w:rPr>
          <w:rFonts w:ascii="Times New Roman" w:hAnsi="Times New Roman"/>
        </w:rPr>
        <w:t>; dan is er ook gebed voor</w:t>
      </w:r>
      <w:r w:rsidR="002D4921">
        <w:rPr>
          <w:rFonts w:ascii="Times New Roman" w:hAnsi="Times New Roman"/>
        </w:rPr>
        <w:t xml:space="preserve"> de situatie in de wereld en in de kerken wereldwijd, inzonderheid de vervolgde christenen. </w:t>
      </w:r>
    </w:p>
    <w:p w:rsidR="002D4921" w:rsidRDefault="002D4921" w:rsidP="00D95B8F">
      <w:pPr>
        <w:pStyle w:val="Geenafstand"/>
        <w:jc w:val="both"/>
        <w:rPr>
          <w:rFonts w:ascii="Times New Roman" w:hAnsi="Times New Roman"/>
        </w:rPr>
      </w:pPr>
      <w:r>
        <w:rPr>
          <w:rFonts w:ascii="Times New Roman" w:hAnsi="Times New Roman"/>
        </w:rPr>
        <w:t>Er zou nog veel te zeggen zijn, maar hier moeten we het bij laten.</w:t>
      </w:r>
    </w:p>
    <w:p w:rsidR="00634CE6" w:rsidRDefault="002D4921" w:rsidP="002D4921">
      <w:pPr>
        <w:pStyle w:val="Geenafstand"/>
        <w:jc w:val="both"/>
      </w:pPr>
      <w:r>
        <w:rPr>
          <w:rFonts w:ascii="Times New Roman" w:hAnsi="Times New Roman"/>
        </w:rPr>
        <w:t xml:space="preserve"> </w:t>
      </w:r>
      <w:r w:rsidR="001643DC">
        <w:t xml:space="preserve"> </w:t>
      </w:r>
      <w:r w:rsidR="000A620F">
        <w:t xml:space="preserve">                                                                                                                                                                                                                                                                                                                                                                                                                                                                                                                                                                                                                                                                                                                                                                                                                                                                                                                                                                                                                                                                                                                                                                                                                                                                                                                                                                                                                                                                                                                                                                                                                                                                                                                                                                                                                                                                                                                                                                                                                                                                                                                                                                                                                                                                                                                                                                                                                                                                                                                                                                                                                                                                                                                                                                                                                                                                                                                                                                                                                                                                                                                                                                                                                                                                                                                                                                                                                                                                                                                                                                                                                                                                                                                                                                                                                                                                                                                                                                                                                                                                                                                                                                                                                                                                                                                                                                               </w:t>
      </w:r>
    </w:p>
    <w:sectPr w:rsidR="00634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0F"/>
    <w:rsid w:val="000123A6"/>
    <w:rsid w:val="000A620F"/>
    <w:rsid w:val="001643DC"/>
    <w:rsid w:val="001B163C"/>
    <w:rsid w:val="001E2179"/>
    <w:rsid w:val="002C3759"/>
    <w:rsid w:val="002D4921"/>
    <w:rsid w:val="002E5222"/>
    <w:rsid w:val="003E34C8"/>
    <w:rsid w:val="003F1FBB"/>
    <w:rsid w:val="00607C8B"/>
    <w:rsid w:val="00616F98"/>
    <w:rsid w:val="006258C0"/>
    <w:rsid w:val="00634CE6"/>
    <w:rsid w:val="007E3929"/>
    <w:rsid w:val="008464D3"/>
    <w:rsid w:val="00860B52"/>
    <w:rsid w:val="00896E4A"/>
    <w:rsid w:val="00906B89"/>
    <w:rsid w:val="0093283A"/>
    <w:rsid w:val="0094329C"/>
    <w:rsid w:val="00964D87"/>
    <w:rsid w:val="00AC7568"/>
    <w:rsid w:val="00B44AC4"/>
    <w:rsid w:val="00B70C62"/>
    <w:rsid w:val="00C24E57"/>
    <w:rsid w:val="00D95B8F"/>
    <w:rsid w:val="00DA0262"/>
    <w:rsid w:val="00DC538A"/>
    <w:rsid w:val="00EC2486"/>
    <w:rsid w:val="00F36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D549C-25AA-46DB-92DA-68A54042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20F"/>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620F"/>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1E21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21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2793</Words>
  <Characters>15367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9</cp:revision>
  <cp:lastPrinted>2020-11-04T22:22:00Z</cp:lastPrinted>
  <dcterms:created xsi:type="dcterms:W3CDTF">2020-11-03T14:14:00Z</dcterms:created>
  <dcterms:modified xsi:type="dcterms:W3CDTF">2020-11-05T11:18:00Z</dcterms:modified>
</cp:coreProperties>
</file>